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2C" w:rsidRDefault="001F20FA" w:rsidP="001F20FA">
      <w:pPr>
        <w:tabs>
          <w:tab w:val="left" w:pos="4140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</w:p>
    <w:p w:rsidR="00AB49FF" w:rsidRDefault="00AB49FF" w:rsidP="0016491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7120" w:rsidRDefault="00E77120" w:rsidP="00041415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71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Правила </w:t>
      </w:r>
    </w:p>
    <w:p w:rsidR="00AB49FF" w:rsidRPr="00E77120" w:rsidRDefault="00E77120" w:rsidP="0004141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71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предоставления и распределения субсидий из областного бюджета бюджетам муниципальных образований </w:t>
      </w:r>
      <w:r w:rsidR="00AB49FF" w:rsidRPr="00E7712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proofErr w:type="spellStart"/>
      <w:r w:rsidR="00AB49FF" w:rsidRPr="00E77120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="00AB49FF" w:rsidRPr="00E77120">
        <w:rPr>
          <w:rFonts w:ascii="Times New Roman" w:eastAsia="Times New Roman" w:hAnsi="Times New Roman" w:cs="Times New Roman"/>
          <w:sz w:val="28"/>
          <w:szCs w:val="28"/>
        </w:rPr>
        <w:t xml:space="preserve"> расход</w:t>
      </w:r>
      <w:r w:rsidR="007F2181">
        <w:rPr>
          <w:rFonts w:ascii="Times New Roman" w:eastAsia="Times New Roman" w:hAnsi="Times New Roman" w:cs="Times New Roman"/>
          <w:sz w:val="28"/>
          <w:szCs w:val="28"/>
        </w:rPr>
        <w:t xml:space="preserve">ных обязательств </w:t>
      </w:r>
      <w:r w:rsidR="00AB49FF" w:rsidRPr="00E7712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="00AB49FF" w:rsidRPr="00E77120">
        <w:rPr>
          <w:rFonts w:ascii="Times New Roman" w:eastAsia="Times New Roman" w:hAnsi="Times New Roman" w:cs="Times New Roman"/>
          <w:sz w:val="28"/>
          <w:szCs w:val="28"/>
        </w:rPr>
        <w:t xml:space="preserve">инансовому обеспечению затрат лизингополучателей, возникающих </w:t>
      </w:r>
      <w:r w:rsidR="00C17E39" w:rsidRPr="00E7712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B49FF" w:rsidRPr="00E77120">
        <w:rPr>
          <w:rFonts w:ascii="Times New Roman" w:eastAsia="Times New Roman" w:hAnsi="Times New Roman" w:cs="Times New Roman"/>
          <w:sz w:val="28"/>
          <w:szCs w:val="28"/>
        </w:rPr>
        <w:t>ри оплате лизинговых платежей по договорам финансовой аренды</w:t>
      </w:r>
      <w:r w:rsidR="00C17E39" w:rsidRPr="00E771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49FF" w:rsidRPr="00E77120">
        <w:rPr>
          <w:rFonts w:ascii="Times New Roman" w:eastAsia="Times New Roman" w:hAnsi="Times New Roman" w:cs="Times New Roman"/>
          <w:sz w:val="28"/>
          <w:szCs w:val="28"/>
        </w:rPr>
        <w:t>(лизинга) подвижного состава наземного общественного транспорта (автобусов)</w:t>
      </w:r>
    </w:p>
    <w:p w:rsidR="00AB49FF" w:rsidRPr="00AB49FF" w:rsidRDefault="00AB49FF" w:rsidP="0004141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9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77120" w:rsidRPr="00D83DDA" w:rsidRDefault="00E77120" w:rsidP="002A4863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Настоящие Правила устанавливают условия, цели и порядок предоставления и распределения </w:t>
      </w:r>
      <w:r w:rsidR="00834D06" w:rsidRPr="00D83DDA">
        <w:rPr>
          <w:rFonts w:ascii="Times New Roman" w:eastAsia="Times New Roman" w:hAnsi="Times New Roman" w:cs="Times New Roman"/>
          <w:sz w:val="28"/>
          <w:szCs w:val="28"/>
        </w:rPr>
        <w:t xml:space="preserve">субсидий 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из областного бюджета бюджетам муниципальных образований на 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расход</w:t>
      </w:r>
      <w:r w:rsidR="007F2181" w:rsidRPr="00D83DDA">
        <w:rPr>
          <w:rFonts w:ascii="Times New Roman" w:eastAsia="Times New Roman" w:hAnsi="Times New Roman" w:cs="Times New Roman"/>
          <w:sz w:val="28"/>
          <w:szCs w:val="28"/>
        </w:rPr>
        <w:t xml:space="preserve">ных обязательств 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>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</w:r>
      <w:r w:rsidR="007F2181" w:rsidRPr="00D83D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0917" w:rsidRPr="00D83DDA" w:rsidRDefault="00890917" w:rsidP="002A4863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Субсиди</w:t>
      </w:r>
      <w:r w:rsidR="00161C59" w:rsidRPr="00D83D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предоставляются бюджетам муниципальных образований на 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 (далее –субсидии).</w:t>
      </w:r>
    </w:p>
    <w:p w:rsidR="00005506" w:rsidRPr="00D83DDA" w:rsidRDefault="00005506" w:rsidP="002A4863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Субсидии не предоставляются при наличии просроченной задолженности у лизингополучателя по оплате лизинговых платежей. </w:t>
      </w:r>
    </w:p>
    <w:p w:rsidR="00175400" w:rsidRPr="00D83DDA" w:rsidRDefault="00C909B6" w:rsidP="002A48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3</w:t>
      </w:r>
      <w:r w:rsidR="00AB49FF" w:rsidRPr="00D83D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90917" w:rsidRPr="00D83DDA">
        <w:rPr>
          <w:rFonts w:ascii="Times New Roman" w:eastAsia="Times New Roman" w:hAnsi="Times New Roman" w:cs="Times New Roman"/>
          <w:sz w:val="28"/>
          <w:szCs w:val="28"/>
        </w:rPr>
        <w:t xml:space="preserve">Право на получение субсидии имеют городские </w:t>
      </w:r>
      <w:r w:rsidR="00537D46" w:rsidRPr="00D83DDA">
        <w:rPr>
          <w:rFonts w:ascii="Times New Roman" w:eastAsia="Times New Roman" w:hAnsi="Times New Roman" w:cs="Times New Roman"/>
          <w:sz w:val="28"/>
          <w:szCs w:val="28"/>
        </w:rPr>
        <w:t xml:space="preserve">агломерации </w:t>
      </w:r>
      <w:r w:rsidR="00E77120" w:rsidRPr="00D83DDA">
        <w:rPr>
          <w:rFonts w:ascii="Times New Roman" w:eastAsia="Times New Roman" w:hAnsi="Times New Roman" w:cs="Times New Roman"/>
          <w:sz w:val="28"/>
          <w:szCs w:val="28"/>
        </w:rPr>
        <w:t>с численностью населения свыше 500 тыс. человек (далее - муниципальные образования)</w:t>
      </w:r>
      <w:r w:rsidR="00890917" w:rsidRPr="00D83DDA">
        <w:rPr>
          <w:rFonts w:ascii="Times New Roman" w:eastAsia="Times New Roman" w:hAnsi="Times New Roman" w:cs="Times New Roman"/>
          <w:sz w:val="28"/>
          <w:szCs w:val="28"/>
        </w:rPr>
        <w:t xml:space="preserve">, реализующие мероприятия </w:t>
      </w:r>
      <w:r w:rsidR="00175400" w:rsidRPr="00D83DDA">
        <w:rPr>
          <w:rFonts w:ascii="Times New Roman" w:eastAsia="Times New Roman" w:hAnsi="Times New Roman" w:cs="Times New Roman"/>
          <w:sz w:val="28"/>
          <w:szCs w:val="28"/>
        </w:rPr>
        <w:t>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(автобусов).</w:t>
      </w:r>
    </w:p>
    <w:p w:rsidR="00175400" w:rsidRPr="00D83DDA" w:rsidRDefault="00C909B6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4</w:t>
      </w:r>
      <w:r w:rsidR="00AB49FF" w:rsidRPr="00D83DDA">
        <w:rPr>
          <w:rFonts w:ascii="Times New Roman" w:eastAsia="Times New Roman" w:hAnsi="Times New Roman" w:cs="Times New Roman"/>
          <w:sz w:val="28"/>
          <w:szCs w:val="28"/>
        </w:rPr>
        <w:t>.</w:t>
      </w:r>
      <w:r w:rsidR="00175400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Субсидии предоставляются в пределах бюджетных ассигнований, предусмотренных в областном бюджете на соответствующий финансовый год и плановый период, и лимитов бюджетных обязательств, доведенных до </w:t>
      </w:r>
      <w:r w:rsidR="00805BCF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министерства строительства, жилищно-коммунального, дорожного хозяйства и транспорта Оренбургской области (далее – </w:t>
      </w:r>
      <w:proofErr w:type="spellStart"/>
      <w:r w:rsidR="00175400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МСЖКДХиТ</w:t>
      </w:r>
      <w:proofErr w:type="spellEnd"/>
      <w:r w:rsidR="00805BCF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175400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на цели, указанные в </w:t>
      </w:r>
      <w:hyperlink r:id="rId8" w:history="1">
        <w:r w:rsidR="00175400" w:rsidRPr="00F23531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пункте 2</w:t>
        </w:r>
      </w:hyperlink>
      <w:r w:rsidR="00175400" w:rsidRPr="00F235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</w:t>
      </w:r>
      <w:r w:rsidR="00175400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стоящих Правил.</w:t>
      </w:r>
    </w:p>
    <w:p w:rsidR="00A42510" w:rsidRPr="00D83DDA" w:rsidRDefault="00C909B6" w:rsidP="002A48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5</w:t>
      </w:r>
      <w:r w:rsidR="00A42510" w:rsidRPr="00D83DDA">
        <w:rPr>
          <w:rFonts w:ascii="Times New Roman" w:eastAsia="Times New Roman" w:hAnsi="Times New Roman" w:cs="Times New Roman"/>
          <w:sz w:val="28"/>
          <w:szCs w:val="28"/>
        </w:rPr>
        <w:t>.</w:t>
      </w:r>
      <w:r w:rsidR="00005506" w:rsidRPr="00D83DDA">
        <w:rPr>
          <w:rFonts w:ascii="Times New Roman" w:eastAsia="Times New Roman" w:hAnsi="Times New Roman" w:cs="Times New Roman"/>
          <w:sz w:val="28"/>
          <w:szCs w:val="28"/>
        </w:rPr>
        <w:t>Условиями предоставления субсидии являются</w:t>
      </w:r>
      <w:r w:rsidR="00A42510" w:rsidRPr="00D83DD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42510" w:rsidRPr="00D83DDA" w:rsidRDefault="00A42510" w:rsidP="002A48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а) наличие утвержденной муниципальной программ</w:t>
      </w:r>
      <w:r w:rsidR="00834D06" w:rsidRPr="00D83DDA">
        <w:rPr>
          <w:rFonts w:ascii="Times New Roman" w:eastAsia="Times New Roman" w:hAnsi="Times New Roman" w:cs="Times New Roman"/>
          <w:sz w:val="28"/>
          <w:szCs w:val="28"/>
        </w:rPr>
        <w:t>ы, содержащей мероприятия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</w:r>
      <w:r w:rsidR="00C909B6" w:rsidRPr="00D83DDA">
        <w:rPr>
          <w:rFonts w:ascii="Times New Roman" w:eastAsia="Times New Roman" w:hAnsi="Times New Roman" w:cs="Times New Roman"/>
          <w:sz w:val="28"/>
          <w:szCs w:val="28"/>
        </w:rPr>
        <w:t>,</w:t>
      </w:r>
      <w:r w:rsidR="00C909B6" w:rsidRPr="00D83DDA">
        <w:t xml:space="preserve"> </w:t>
      </w:r>
      <w:r w:rsidR="00C909B6" w:rsidRPr="00D83DDA">
        <w:rPr>
          <w:rFonts w:ascii="Times New Roman" w:eastAsia="Times New Roman" w:hAnsi="Times New Roman" w:cs="Times New Roman"/>
          <w:sz w:val="28"/>
          <w:szCs w:val="28"/>
        </w:rPr>
        <w:t>направленных на достижение цели государственной программы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42510" w:rsidRPr="00D83DDA" w:rsidRDefault="00A42510" w:rsidP="002A48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б) наличие в бюджете муниципального образования бюджетных ассигнований на исполнение расходного обязательства муниципального образования на цели, указанные в пункте 2 настоящих Правил, 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которых осуществляется из областного бюджета, в объеме, необходимом для его исполнения, включающем размер планируемой к предоставлению субсиди</w:t>
      </w:r>
      <w:r w:rsidR="00834D06" w:rsidRPr="00D83D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42510" w:rsidRPr="00D83DDA" w:rsidRDefault="00A42510" w:rsidP="002A48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834D06" w:rsidRPr="00D83DDA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муниципальным образованием </w:t>
      </w:r>
      <w:r w:rsidR="00662433" w:rsidRPr="00D83DDA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834D06" w:rsidRPr="00D83DDA">
        <w:rPr>
          <w:rFonts w:ascii="Times New Roman" w:eastAsia="Times New Roman" w:hAnsi="Times New Roman" w:cs="Times New Roman"/>
          <w:sz w:val="28"/>
          <w:szCs w:val="28"/>
        </w:rPr>
        <w:t xml:space="preserve">по финансовому обеспечению затрат лизингополучателей, возникающих при оплате </w:t>
      </w:r>
      <w:r w:rsidR="00834D06" w:rsidRPr="00D83DD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лизинговых платежей по договорам финансовой аренды (лизинга) подвижного состава наземного общественного транспорта (автобусов) за счет средств местного бюджета в объеме, обеспечивающем установленный уровень </w:t>
      </w:r>
      <w:proofErr w:type="spellStart"/>
      <w:r w:rsidR="00834D06" w:rsidRPr="00D83DDA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834D06" w:rsidRPr="00D83DDA">
        <w:rPr>
          <w:rFonts w:ascii="Times New Roman" w:eastAsia="Times New Roman" w:hAnsi="Times New Roman" w:cs="Times New Roman"/>
          <w:sz w:val="28"/>
          <w:szCs w:val="28"/>
        </w:rPr>
        <w:t xml:space="preserve"> из областного бюджета</w:t>
      </w:r>
      <w:r w:rsidR="00902D1D" w:rsidRPr="00D83DDA">
        <w:rPr>
          <w:rFonts w:ascii="Times New Roman" w:eastAsia="Times New Roman" w:hAnsi="Times New Roman" w:cs="Times New Roman"/>
          <w:sz w:val="28"/>
          <w:szCs w:val="28"/>
        </w:rPr>
        <w:t>;</w:t>
      </w:r>
      <w:r w:rsidR="00834D06" w:rsidRPr="00D83D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2510" w:rsidRPr="00D83DDA" w:rsidRDefault="00A42510" w:rsidP="002A48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г) наличие правового акта органа местного самоуправления, устанавливающего расходное обязательство муниципального образования, на исполнение которого предоставляются субсидии;</w:t>
      </w:r>
    </w:p>
    <w:p w:rsidR="00CE1A65" w:rsidRPr="00D83DDA" w:rsidRDefault="00A42510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д) заключение соглашения о предоставлении субсидии между</w:t>
      </w:r>
      <w:r w:rsidR="00834D06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834D06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МСЖКДХиТ</w:t>
      </w:r>
      <w:proofErr w:type="spellEnd"/>
      <w:r w:rsidR="00834D06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муниципальным образованием</w:t>
      </w:r>
      <w:r w:rsidR="002614E6" w:rsidRPr="00D83DDA">
        <w:rPr>
          <w:rFonts w:ascii="Times New Roman" w:eastAsia="Times New Roman" w:hAnsi="Times New Roman" w:cs="Times New Roman"/>
          <w:sz w:val="28"/>
          <w:szCs w:val="28"/>
        </w:rPr>
        <w:t xml:space="preserve">, указанного в пункте 9 настоящих Правил и выполнения обязательств, указанных в пунктах </w:t>
      </w:r>
      <w:r w:rsidR="004668B4">
        <w:rPr>
          <w:rFonts w:ascii="Times New Roman" w:eastAsia="Times New Roman" w:hAnsi="Times New Roman" w:cs="Times New Roman"/>
          <w:sz w:val="28"/>
          <w:szCs w:val="28"/>
        </w:rPr>
        <w:t>9.1- 9.2.2.3.</w:t>
      </w:r>
    </w:p>
    <w:p w:rsidR="00AB49FF" w:rsidRPr="00D83DDA" w:rsidRDefault="00890917" w:rsidP="002A48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5</w:t>
      </w:r>
      <w:r w:rsidR="004B22F5" w:rsidRPr="00D83D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F2181" w:rsidRPr="00D83DDA">
        <w:rPr>
          <w:rFonts w:ascii="Times New Roman" w:eastAsia="Times New Roman" w:hAnsi="Times New Roman" w:cs="Times New Roman"/>
          <w:sz w:val="28"/>
          <w:szCs w:val="28"/>
        </w:rPr>
        <w:t xml:space="preserve">Для предоставления субсидий, предусмотренных 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в пункте </w:t>
      </w:r>
      <w:r w:rsidR="007F2181" w:rsidRPr="00D83DDA">
        <w:rPr>
          <w:rFonts w:ascii="Times New Roman" w:eastAsia="Times New Roman" w:hAnsi="Times New Roman" w:cs="Times New Roman"/>
          <w:sz w:val="28"/>
          <w:szCs w:val="28"/>
        </w:rPr>
        <w:t>2 настоящих Правил</w:t>
      </w:r>
      <w:r w:rsidR="001C5AB1" w:rsidRPr="00D83DDA">
        <w:rPr>
          <w:rFonts w:ascii="Times New Roman" w:eastAsia="Times New Roman" w:hAnsi="Times New Roman" w:cs="Times New Roman"/>
          <w:sz w:val="28"/>
          <w:szCs w:val="28"/>
        </w:rPr>
        <w:t>,</w:t>
      </w:r>
      <w:r w:rsidR="007F2181" w:rsidRPr="00D83DD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муниципальные образования представляют в </w:t>
      </w:r>
      <w:proofErr w:type="spellStart"/>
      <w:r w:rsidR="007F2181" w:rsidRPr="00D83DDA">
        <w:rPr>
          <w:rFonts w:ascii="Times New Roman" w:eastAsia="Times New Roman" w:hAnsi="Times New Roman" w:cs="Times New Roman"/>
          <w:sz w:val="28"/>
          <w:szCs w:val="28"/>
        </w:rPr>
        <w:t>МСЖКДХиТ</w:t>
      </w:r>
      <w:proofErr w:type="spellEnd"/>
      <w:r w:rsidR="007F2181" w:rsidRPr="00D83DDA">
        <w:rPr>
          <w:rFonts w:ascii="Times New Roman" w:eastAsia="Times New Roman" w:hAnsi="Times New Roman" w:cs="Times New Roman"/>
          <w:sz w:val="28"/>
          <w:szCs w:val="28"/>
        </w:rPr>
        <w:t xml:space="preserve"> в сроки, установленные </w:t>
      </w:r>
      <w:proofErr w:type="spellStart"/>
      <w:r w:rsidR="007F2181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МСЖКДХиТ</w:t>
      </w:r>
      <w:proofErr w:type="spellEnd"/>
      <w:r w:rsidR="007F2181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F2181" w:rsidRPr="00D83DDA">
        <w:rPr>
          <w:rFonts w:ascii="Times New Roman" w:eastAsia="Times New Roman" w:hAnsi="Times New Roman" w:cs="Times New Roman"/>
          <w:sz w:val="28"/>
          <w:szCs w:val="28"/>
        </w:rPr>
        <w:t>с учетом соблюдения сроков, установленных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</w:t>
      </w:r>
      <w:r w:rsidR="001C5AB1" w:rsidRPr="00D83DDA">
        <w:rPr>
          <w:rFonts w:ascii="Times New Roman" w:eastAsia="Times New Roman" w:hAnsi="Times New Roman" w:cs="Times New Roman"/>
          <w:sz w:val="28"/>
          <w:szCs w:val="28"/>
        </w:rPr>
        <w:t xml:space="preserve"> следующие документы</w:t>
      </w:r>
      <w:r w:rsidR="007F2181" w:rsidRPr="00D83DD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A430B" w:rsidRPr="00D83DDA" w:rsidRDefault="00DA430B" w:rsidP="002A48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заявку, содержащую обоснование потребности субсидии, составленную по форме, установленной министерством с приложением следующих документов, заверенных в установленном порядке:</w:t>
      </w:r>
    </w:p>
    <w:p w:rsidR="0096004A" w:rsidRPr="00D83DDA" w:rsidRDefault="0096004A" w:rsidP="002A4863">
      <w:pPr>
        <w:pStyle w:val="a7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обязательство муниципального образования о реализации мероприятий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</w: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составленное по форме, утвержденной </w:t>
      </w:r>
      <w:proofErr w:type="spellStart"/>
      <w:r w:rsidR="00E8167D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МСЖКДХиТ</w:t>
      </w:r>
      <w:proofErr w:type="spellEnd"/>
      <w:r w:rsidR="001C5AB1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графиками оплаты лизинговых платежей</w:t>
      </w:r>
      <w:r w:rsidR="00DA430B" w:rsidRPr="00D83DDA">
        <w:t xml:space="preserve"> </w:t>
      </w:r>
      <w:r w:rsidR="00DA430B" w:rsidRPr="00D83DDA"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 w:rsidR="008B41B7" w:rsidRPr="00D83DDA">
        <w:rPr>
          <w:rFonts w:ascii="Times New Roman" w:hAnsi="Times New Roman" w:cs="Times New Roman"/>
          <w:sz w:val="28"/>
          <w:szCs w:val="28"/>
        </w:rPr>
        <w:t xml:space="preserve">заверенных лизингополучателем </w:t>
      </w:r>
      <w:r w:rsidR="00DA430B" w:rsidRPr="00D83DDA">
        <w:rPr>
          <w:rFonts w:ascii="Times New Roman" w:hAnsi="Times New Roman" w:cs="Times New Roman"/>
          <w:sz w:val="28"/>
          <w:szCs w:val="28"/>
        </w:rPr>
        <w:t xml:space="preserve">копий </w:t>
      </w:r>
      <w:r w:rsidR="00DA430B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договоров лизинга и муниципальных контрактов, указанных в </w:t>
      </w:r>
      <w:r w:rsidR="00DB5FAD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6C5B82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ункте 9 </w:t>
      </w:r>
      <w:r w:rsidR="00DB5FAD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настоящих Правил</w:t>
      </w:r>
      <w:r w:rsidR="00DA430B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6004A" w:rsidRPr="00D83DDA" w:rsidRDefault="0096004A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обязательство муниципального образования о финансировании мероприятий </w:t>
      </w:r>
      <w:r w:rsidR="00E8167D" w:rsidRPr="00D83DDA">
        <w:rPr>
          <w:rFonts w:ascii="Times New Roman" w:eastAsia="Times New Roman" w:hAnsi="Times New Roman" w:cs="Times New Roman"/>
          <w:sz w:val="28"/>
          <w:szCs w:val="28"/>
        </w:rPr>
        <w:t xml:space="preserve">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 </w:t>
      </w: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счет средств местного бюджета в объеме, обеспечивающем установленный уровень </w:t>
      </w:r>
      <w:proofErr w:type="spellStart"/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софинансирования</w:t>
      </w:r>
      <w:proofErr w:type="spellEnd"/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 областного бюджета, составленное по форме, утвержденной</w:t>
      </w:r>
      <w:r w:rsidR="00E8167D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E8167D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МСЖКДХиТ</w:t>
      </w:r>
      <w:proofErr w:type="spellEnd"/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6004A" w:rsidRPr="00D83DDA" w:rsidRDefault="0096004A" w:rsidP="002A4863">
      <w:pPr>
        <w:pStyle w:val="a7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копию правового акта органа местного самоуправления, устанавливающего расходное обязательство муниципального образования, на исполнение которого предоставляются субсидии;</w:t>
      </w:r>
    </w:p>
    <w:p w:rsidR="00E8167D" w:rsidRPr="00D83DDA" w:rsidRDefault="0096004A" w:rsidP="002A4863">
      <w:pPr>
        <w:pStyle w:val="a7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копию муниципальной программы, в рамках которой предусматривается реализация мероприятий по</w:t>
      </w:r>
      <w:r w:rsidR="00E8167D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</w:r>
      <w:r w:rsidR="0039044C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B5FAD" w:rsidRPr="00D83DDA" w:rsidRDefault="006C5B82" w:rsidP="002A4863">
      <w:pPr>
        <w:pStyle w:val="a7"/>
        <w:ind w:firstLine="709"/>
        <w:jc w:val="both"/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согласие </w:t>
      </w:r>
      <w:r w:rsidR="001C5AB1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муниципальных образований, </w:t>
      </w:r>
      <w:r w:rsidR="00904152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выполнение обязательств, </w:t>
      </w:r>
      <w:r w:rsidR="001C5AB1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предусмотренны</w:t>
      </w:r>
      <w:r w:rsidR="00904152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="001C5AB1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пунктом 9 настоящих Правил.</w:t>
      </w: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lastRenderedPageBreak/>
        <w:t>6. Размер субсидии, предоставляемой бюджету i-го муниципального образования (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>), рассчитывается пропорционально заявкам, поданным муниципальными образованиями, и определяется по формуле:</w:t>
      </w:r>
    </w:p>
    <w:p w:rsidR="00D71F6A" w:rsidRPr="00D83DDA" w:rsidRDefault="00345CE0" w:rsidP="002A4863">
      <w:pPr>
        <w:pStyle w:val="a7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Theme="minorHAnsi" w:hAnsi="Times New Roman" w:cs="Times New Roman"/>
          <w:noProof/>
          <w:position w:val="-35"/>
          <w:sz w:val="24"/>
          <w:szCs w:val="24"/>
        </w:rPr>
        <w:drawing>
          <wp:inline distT="0" distB="0" distL="0" distR="0">
            <wp:extent cx="1828800" cy="62801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Fi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- размер средств областного бюджета, необходимый для 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по</w:t>
      </w:r>
      <w:r w:rsidR="00345CE0" w:rsidRPr="00D83D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5CE0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>, указанный в заявке i-го муниципального образования, определенный по формуле:</w:t>
      </w: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F6A" w:rsidRPr="00D83DDA" w:rsidRDefault="00D71F6A" w:rsidP="002A4863">
      <w:pPr>
        <w:pStyle w:val="a7"/>
        <w:ind w:firstLine="311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Fi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Vn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ПCi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/ 100, где:</w:t>
      </w: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Vn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- объем средств, необходимый муниципальному образованию на реализацию мероприятий по</w:t>
      </w:r>
      <w:r w:rsidR="00345CE0" w:rsidRPr="00D83DDA">
        <w:rPr>
          <w:rFonts w:ascii="Times New Roman" w:eastAsia="Times New Roman" w:hAnsi="Times New Roman" w:cs="Times New Roman"/>
          <w:sz w:val="28"/>
          <w:szCs w:val="28"/>
        </w:rPr>
        <w:t xml:space="preserve">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</w:r>
      <w:r w:rsidR="00707D8A" w:rsidRPr="00D83DDA">
        <w:rPr>
          <w:rFonts w:ascii="Times New Roman" w:eastAsia="Times New Roman" w:hAnsi="Times New Roman" w:cs="Times New Roman"/>
          <w:sz w:val="28"/>
          <w:szCs w:val="28"/>
        </w:rPr>
        <w:t>, определенный в соответствии с графиками оплаты лизинговых платежей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ПCi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- уровень 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из областного бюджета;</w:t>
      </w: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D83DDA">
        <w:rPr>
          <w:rFonts w:ascii="Times New Roman" w:eastAsia="Times New Roman" w:hAnsi="Times New Roman" w:cs="Times New Roman"/>
          <w:sz w:val="20"/>
          <w:szCs w:val="20"/>
        </w:rPr>
        <w:t>rb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- размер бюджетных ассигнований, предусмотренных в областном бюджете на соответствующий финансовый год для предоставления субсидий.</w:t>
      </w:r>
    </w:p>
    <w:p w:rsidR="00621D6D" w:rsidRPr="00D83DDA" w:rsidRDefault="00621D6D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Предельный уровень 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из областного бюджета устанавливается правовым актом Правительства Оренбургской области в порядке, установленном постановлением Правительства Оренбургской области от 20.06.2016 г. № 430-п «Об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области»</w:t>
      </w:r>
      <w:r w:rsidR="002A4863" w:rsidRPr="00D83DD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2A4863" w:rsidRPr="00D83DDA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Оренбургской области №430-п)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1F6A" w:rsidRPr="00D83DDA" w:rsidRDefault="00621D6D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В целях достижения наибольшего значения целевых показателей уровень 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при предоставлении субсидии из областного бюджета, может быть увеличен (уменьшен) </w:t>
      </w:r>
      <w:proofErr w:type="spellStart"/>
      <w:r w:rsidR="009B5D5C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МСЖКДХиТ</w:t>
      </w:r>
      <w:proofErr w:type="spellEnd"/>
      <w:r w:rsidR="009B5D5C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в одинаковой пропорции всем муниципальным образованиям, прошедшим отбор, при условии 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непревышения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общего объема бюджетных ассигнований, определенного </w:t>
      </w:r>
      <w:proofErr w:type="spellStart"/>
      <w:r w:rsidR="009B5D5C" w:rsidRPr="00D83DDA">
        <w:rPr>
          <w:rFonts w:ascii="Times New Roman" w:eastAsia="Times New Roman" w:hAnsi="Times New Roman" w:cs="Times New Roman"/>
          <w:sz w:val="28"/>
          <w:szCs w:val="28"/>
        </w:rPr>
        <w:t>МСЖКДХиТ</w:t>
      </w:r>
      <w:proofErr w:type="spellEnd"/>
      <w:r w:rsidR="009B5D5C" w:rsidRPr="00D83D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на цели предоставления субсидии. </w:t>
      </w: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Муниципальные образования определяют объемы финансовых средств, направляемых на реализацию мероприятий муниципальных программ, с учетом установленного уровня 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из областного бюджета, потребностей в проведении мероприятий.</w:t>
      </w: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spellStart"/>
      <w:r w:rsidR="002A4863" w:rsidRPr="00D83DDA">
        <w:rPr>
          <w:rFonts w:ascii="Times New Roman" w:eastAsia="Times New Roman" w:hAnsi="Times New Roman" w:cs="Times New Roman"/>
          <w:sz w:val="28"/>
          <w:szCs w:val="28"/>
        </w:rPr>
        <w:t>МСЖКДХиТ</w:t>
      </w:r>
      <w:proofErr w:type="spellEnd"/>
      <w:r w:rsidR="002A4863" w:rsidRPr="00D83D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1E6E" w:rsidRPr="00D83DDA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заявок муниципальных образований 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распределяет объем субсидии в срок до 1 октября года, предшествующего году 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предоставления субсидии из областного бюджета</w:t>
      </w:r>
      <w:r w:rsidR="00691E6E" w:rsidRPr="00D83DDA">
        <w:t xml:space="preserve"> </w:t>
      </w:r>
      <w:r w:rsidR="00691E6E" w:rsidRPr="00D83DDA">
        <w:rPr>
          <w:rFonts w:ascii="Times New Roman" w:eastAsia="Times New Roman" w:hAnsi="Times New Roman" w:cs="Times New Roman"/>
          <w:sz w:val="28"/>
          <w:szCs w:val="28"/>
        </w:rPr>
        <w:t xml:space="preserve">в пределах объема бюджетных ассигнований, определенного </w:t>
      </w:r>
      <w:proofErr w:type="spellStart"/>
      <w:r w:rsidR="00691E6E" w:rsidRPr="00D83DDA">
        <w:rPr>
          <w:rFonts w:ascii="Times New Roman" w:eastAsia="Times New Roman" w:hAnsi="Times New Roman" w:cs="Times New Roman"/>
          <w:sz w:val="28"/>
          <w:szCs w:val="28"/>
        </w:rPr>
        <w:t>МСЖКДХиТ</w:t>
      </w:r>
      <w:proofErr w:type="spellEnd"/>
      <w:r w:rsidR="00691E6E" w:rsidRPr="00D83DDA">
        <w:rPr>
          <w:rFonts w:ascii="Times New Roman" w:eastAsia="Times New Roman" w:hAnsi="Times New Roman" w:cs="Times New Roman"/>
          <w:sz w:val="28"/>
          <w:szCs w:val="28"/>
        </w:rPr>
        <w:t xml:space="preserve"> на цели предоставления субсидии на очередной финансовый год и плановый период исходя из предельного объема бюджетных ассигнований, доведенного министерством финансов Оренбургской области в срок и порядке, установленные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период.</w:t>
      </w:r>
      <w:r w:rsidR="00BE685C" w:rsidRPr="00D83DDA">
        <w:rPr>
          <w:rFonts w:ascii="Times New Roman" w:eastAsia="Times New Roman" w:hAnsi="Times New Roman" w:cs="Times New Roman"/>
          <w:sz w:val="28"/>
          <w:szCs w:val="28"/>
        </w:rPr>
        <w:t xml:space="preserve"> и принимает решение о предоставлении субсидии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8. Распределение субсидий между бюджетами муниципальных образований осуществляется на очередной финансовый год и годы планового периода и утверждается законом Оренбургской области об областном бюджете на соответствующий финансовый год и на плановый период.</w:t>
      </w:r>
    </w:p>
    <w:p w:rsidR="002E26A1" w:rsidRPr="00D83DDA" w:rsidRDefault="00D71F6A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9. Предоставление субсидий осуществляется на основании соглашений, заключаемых </w:t>
      </w:r>
      <w:r w:rsidR="00BE685C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между</w:t>
      </w:r>
      <w:r w:rsidR="00BE685C" w:rsidRPr="00D83D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E685C" w:rsidRPr="00D83DDA">
        <w:rPr>
          <w:rFonts w:ascii="Times New Roman" w:eastAsia="Times New Roman" w:hAnsi="Times New Roman" w:cs="Times New Roman"/>
          <w:sz w:val="28"/>
          <w:szCs w:val="28"/>
        </w:rPr>
        <w:t>МСЖКДХиТ</w:t>
      </w:r>
      <w:proofErr w:type="spellEnd"/>
      <w:r w:rsidR="00BE685C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администрациями муниципальных образований, в отношении которых принято решение о предоставлении субсидий, </w:t>
      </w:r>
      <w:r w:rsidR="003364EA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по форме, утвержденной министерством финансов Оренбургской области,</w:t>
      </w:r>
      <w:r w:rsidR="004030E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сроки и в соответствии с </w:t>
      </w:r>
      <w:r w:rsidR="002614E6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требованиям</w:t>
      </w:r>
      <w:r w:rsidR="004030E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2614E6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614E6" w:rsidRPr="00D83DDA">
        <w:rPr>
          <w:rFonts w:ascii="Times New Roman" w:eastAsia="Times New Roman" w:hAnsi="Times New Roman" w:cs="Times New Roman"/>
          <w:sz w:val="28"/>
          <w:szCs w:val="28"/>
        </w:rPr>
        <w:t>к содержанию соглашения</w:t>
      </w:r>
      <w:r w:rsidR="000111F6" w:rsidRPr="00D83DD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11F6" w:rsidRPr="00D83DDA">
        <w:rPr>
          <w:rFonts w:ascii="Times New Roman" w:eastAsia="Times New Roman" w:hAnsi="Times New Roman" w:cs="Times New Roman"/>
          <w:sz w:val="28"/>
          <w:szCs w:val="28"/>
        </w:rPr>
        <w:t xml:space="preserve">установленными 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Правительства Оренбургской области </w:t>
      </w:r>
      <w:r w:rsidR="0039044C" w:rsidRPr="00D83DD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430-п </w:t>
      </w:r>
      <w:r w:rsidR="002E26A1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- соглашение)</w:t>
      </w:r>
      <w:r w:rsidR="004030E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833D4" w:rsidRPr="00D83DDA" w:rsidRDefault="004030E4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Соглашение должно содержать </w:t>
      </w:r>
      <w:r w:rsidR="00D71F6A" w:rsidRPr="00D83DDA">
        <w:rPr>
          <w:rFonts w:ascii="Times New Roman" w:eastAsia="Times New Roman" w:hAnsi="Times New Roman" w:cs="Times New Roman"/>
          <w:sz w:val="28"/>
          <w:szCs w:val="28"/>
        </w:rPr>
        <w:t>обязател</w:t>
      </w:r>
      <w:r w:rsidR="0039044C" w:rsidRPr="00D83DDA">
        <w:rPr>
          <w:rFonts w:ascii="Times New Roman" w:eastAsia="Times New Roman" w:hAnsi="Times New Roman" w:cs="Times New Roman"/>
          <w:sz w:val="28"/>
          <w:szCs w:val="28"/>
        </w:rPr>
        <w:t>ьства</w:t>
      </w:r>
      <w:r w:rsidR="003364EA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833D4" w:rsidRPr="00D83DDA">
        <w:rPr>
          <w:rFonts w:ascii="Times New Roman" w:eastAsia="Times New Roman" w:hAnsi="Times New Roman" w:cs="Times New Roman"/>
          <w:sz w:val="28"/>
          <w:szCs w:val="28"/>
        </w:rPr>
        <w:t>муниципальных образований</w:t>
      </w:r>
      <w:r w:rsidR="002E26A1" w:rsidRPr="00D83D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33D4" w:rsidRPr="00D83DDA">
        <w:rPr>
          <w:rFonts w:ascii="Times New Roman" w:eastAsia="Times New Roman" w:hAnsi="Times New Roman" w:cs="Times New Roman"/>
          <w:sz w:val="28"/>
          <w:szCs w:val="28"/>
        </w:rPr>
        <w:t xml:space="preserve">по включению в соглашения, заключаемые между лизингополучателем и органами местного самоуправления муниципального образования </w:t>
      </w:r>
      <w:r w:rsidR="000111F6" w:rsidRPr="00D83DDA">
        <w:rPr>
          <w:rFonts w:ascii="Times New Roman" w:eastAsia="Times New Roman" w:hAnsi="Times New Roman" w:cs="Times New Roman"/>
          <w:sz w:val="28"/>
          <w:szCs w:val="28"/>
        </w:rPr>
        <w:t xml:space="preserve">следующих </w:t>
      </w:r>
      <w:r w:rsidR="00D833D4" w:rsidRPr="00D83DDA">
        <w:rPr>
          <w:rFonts w:ascii="Times New Roman" w:eastAsia="Times New Roman" w:hAnsi="Times New Roman" w:cs="Times New Roman"/>
          <w:sz w:val="28"/>
          <w:szCs w:val="28"/>
        </w:rPr>
        <w:t>обязательств:</w:t>
      </w:r>
    </w:p>
    <w:p w:rsidR="00D833D4" w:rsidRPr="00D83DDA" w:rsidRDefault="002614E6" w:rsidP="002A48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9.1. </w:t>
      </w:r>
      <w:r w:rsidR="00D833D4" w:rsidRPr="00D83DDA">
        <w:rPr>
          <w:rFonts w:ascii="Times New Roman" w:eastAsia="Times New Roman" w:hAnsi="Times New Roman" w:cs="Times New Roman"/>
          <w:sz w:val="28"/>
          <w:szCs w:val="28"/>
        </w:rPr>
        <w:t>по своевременной оплате лизингополучателем лизинговых платежей, в соответствии с графиком, предусмотренным договором лизинга;</w:t>
      </w:r>
    </w:p>
    <w:p w:rsidR="00D833D4" w:rsidRPr="00D83DDA" w:rsidRDefault="002614E6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9.2. 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о предоставлении субсидии лизингополучателям, заключившим:</w:t>
      </w:r>
    </w:p>
    <w:p w:rsidR="00D833D4" w:rsidRPr="00D83DDA" w:rsidRDefault="002614E6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9.2.1.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муниципальные контракты, срок действия по которым составляет не менее 36 месяцев со дня заключения договора лизинга на выполнение работ, связанных с осуществлением регулярных перевозок пассажиров и багажа автомобильным транспортом по муниципальным или межмуниципальным маршрутам, в том числе в границах одного или нескольких городских агломераций (муниципальных образований), расположенных на территории Оренбургской области;</w:t>
      </w:r>
    </w:p>
    <w:p w:rsidR="00D833D4" w:rsidRPr="00D83DDA" w:rsidRDefault="002614E6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9.2.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2. договоры лизинга предусматривающие:</w:t>
      </w:r>
    </w:p>
    <w:p w:rsidR="00D833D4" w:rsidRPr="00D83DDA" w:rsidRDefault="002614E6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9.2.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2.1. срок лизинга транспортного средства </w:t>
      </w:r>
      <w:r w:rsidR="000111F6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(автобуса) 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менее 12 месяцев;</w:t>
      </w:r>
    </w:p>
    <w:p w:rsidR="00D833D4" w:rsidRPr="00D83DDA" w:rsidRDefault="002614E6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9.2.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2.2. передачу в лизинг транспортных средств</w:t>
      </w:r>
      <w:r w:rsidR="000111F6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(автобусов)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со следующими требованиями:</w:t>
      </w:r>
    </w:p>
    <w:p w:rsidR="00D833D4" w:rsidRPr="00D83DDA" w:rsidRDefault="002614E6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9.2.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2.2.1. транспортное средство</w:t>
      </w:r>
      <w:r w:rsidR="000111F6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(автобус) 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произведено</w:t>
      </w:r>
      <w:r w:rsidR="000111F6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передаче лизингополучателям транспортных средств с 2022 года - не ранее чем за год до даты поставки по договору лизинга;</w:t>
      </w:r>
    </w:p>
    <w:p w:rsidR="00D833D4" w:rsidRPr="00D83DDA" w:rsidRDefault="002614E6" w:rsidP="002A4863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9.2.2.2.2. 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отношении </w:t>
      </w:r>
      <w:r w:rsidR="000111F6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транспортного средства (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автобусов</w:t>
      </w:r>
      <w:r w:rsidR="000111F6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передаваемых по договору лизинга, получено заключение о подтверждении производства промышленной продукции на территории Российской Федерации в соответствии с постановлением Правительства Российской Федерации от 17 июля 2015 г. № 719 «О подтверждении производства промышленной продукции на территории 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Российской Федерации», подтверждающее выполнение на территории Российской Федерации при производстве такой продукции технологических операций (условий), балльная оценка которых в совокупности составляет:</w:t>
      </w:r>
    </w:p>
    <w:p w:rsidR="00D833D4" w:rsidRPr="00D83DDA" w:rsidRDefault="00D833D4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автобусов с дизельным двигателем и (или) автобусов, работающих на природном газе, - с 1 января 2020 г. не менее 1700 баллов, с 1 января 2021 г. не менее 2900 баллов, с 1 января 2023 г. не менее 4300 баллов;</w:t>
      </w:r>
    </w:p>
    <w:p w:rsidR="00D833D4" w:rsidRPr="00D83DDA" w:rsidRDefault="00D833D4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автобусов с электрическим двигателем - с 1 января 2020 г. не менее 1700 баллов, с 1 января 2021 г. не менее 1900 баллов, с 1 января 2023 г. не менее 2400 баллов;</w:t>
      </w:r>
    </w:p>
    <w:p w:rsidR="00D833D4" w:rsidRPr="00D83DDA" w:rsidRDefault="002614E6" w:rsidP="002A4863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9.2.2.3. переда</w:t>
      </w:r>
      <w:r w:rsidR="006C5B82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чу</w:t>
      </w:r>
      <w:r w:rsidR="00814E27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транспортного средства (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автобус</w:t>
      </w:r>
      <w:r w:rsidR="006C5B82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ов</w:t>
      </w:r>
      <w:r w:rsidR="00814E27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большо</w:t>
      </w:r>
      <w:r w:rsidR="006C5B82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класс</w:t>
      </w:r>
      <w:r w:rsidR="006C5B82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длиной свыше 10 и до 16 метров включительно и (или) средне</w:t>
      </w:r>
      <w:r w:rsidR="006C5B82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класс</w:t>
      </w:r>
      <w:r w:rsidR="006C5B82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D833D4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длиной от 7,5 и до 10 метров включительно, с двигателями, работающими на природном газе и 100-процентным уровнем низкого пола.</w:t>
      </w:r>
    </w:p>
    <w:p w:rsidR="003364EA" w:rsidRPr="00D83DDA" w:rsidRDefault="00BE685C" w:rsidP="002A4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10. </w:t>
      </w:r>
      <w:r w:rsidR="003364EA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В целях заключения соглашения органами местного самоуправления в сроки, установленные</w:t>
      </w:r>
      <w:r w:rsidR="006D79AF" w:rsidRPr="00D83D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D79AF" w:rsidRPr="00D83DDA">
        <w:rPr>
          <w:rFonts w:ascii="Times New Roman" w:eastAsia="Times New Roman" w:hAnsi="Times New Roman" w:cs="Times New Roman"/>
          <w:sz w:val="28"/>
          <w:szCs w:val="28"/>
        </w:rPr>
        <w:t>МСЖКДХиТ</w:t>
      </w:r>
      <w:proofErr w:type="spellEnd"/>
      <w:r w:rsidR="003364EA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представляется выписка из решения представительного органа местного самоуправления о бюджете муниципального образования на очередной год, первый и второй годы планового периода (сводной бюджетной росписи), подтверждающая наличие бюджетных ассигнований на реализацию мероприятий в объеме, соответствующем установленному уровню </w:t>
      </w:r>
      <w:proofErr w:type="spellStart"/>
      <w:r w:rsidR="003364EA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софинансирования</w:t>
      </w:r>
      <w:proofErr w:type="spellEnd"/>
      <w:r w:rsidR="003364EA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 областного бюджета. В случае если в решении о местном бюджете (сводной бюджетной росписи) предусмотрены ассигнования в меньшем объеме, то объем субсидий, предоставляемых из областного бюджета, подлежит сокращению до соответствующего уровня </w:t>
      </w:r>
      <w:proofErr w:type="spellStart"/>
      <w:r w:rsidR="003364EA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софинансирования</w:t>
      </w:r>
      <w:proofErr w:type="spellEnd"/>
      <w:r w:rsidR="003364EA" w:rsidRPr="00D83DD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11. Перечисление субсидии </w:t>
      </w:r>
      <w:r w:rsidR="00392D58" w:rsidRPr="00D83DDA">
        <w:rPr>
          <w:rFonts w:ascii="Times New Roman" w:eastAsia="Times New Roman" w:hAnsi="Times New Roman" w:cs="Times New Roman"/>
          <w:sz w:val="28"/>
          <w:szCs w:val="28"/>
        </w:rPr>
        <w:t xml:space="preserve">из областного бюджета бюджету муниципального образования осуществляется в соответствии с соглашением о предоставлении субсидии в пределах суммы, необходимой для оплаты денежных обязательств получателя средств бюджета муниципального образования, соответствующих целям предоставления субсидии, в доле, соответствующей уровню </w:t>
      </w:r>
      <w:proofErr w:type="spellStart"/>
      <w:r w:rsidR="00392D58" w:rsidRPr="00D83DDA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392D58" w:rsidRPr="00D83DDA">
        <w:rPr>
          <w:rFonts w:ascii="Times New Roman" w:eastAsia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</w:t>
      </w:r>
      <w:r w:rsidR="006D79AF" w:rsidRPr="00D83DDA">
        <w:rPr>
          <w:rFonts w:ascii="Times New Roman" w:eastAsia="Times New Roman" w:hAnsi="Times New Roman" w:cs="Times New Roman"/>
          <w:sz w:val="28"/>
          <w:szCs w:val="28"/>
        </w:rPr>
        <w:t xml:space="preserve"> при наличии документов, подтверждающих </w:t>
      </w:r>
      <w:r w:rsidR="002E26A1" w:rsidRPr="00D83DDA">
        <w:rPr>
          <w:rFonts w:ascii="Times New Roman" w:eastAsia="Times New Roman" w:hAnsi="Times New Roman" w:cs="Times New Roman"/>
          <w:sz w:val="28"/>
          <w:szCs w:val="28"/>
        </w:rPr>
        <w:t>отсутствие просроченной задолженности по лизинговым платежам.</w:t>
      </w: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12. Оценка эффективности реализации подпрограммы в части предоставления субсидий бюджетам муниципальных образований осуществляется </w:t>
      </w:r>
      <w:proofErr w:type="spellStart"/>
      <w:r w:rsidRPr="00D83DDA">
        <w:rPr>
          <w:rFonts w:ascii="Times New Roman" w:eastAsia="Times New Roman" w:hAnsi="Times New Roman" w:cs="Times New Roman"/>
          <w:sz w:val="28"/>
          <w:szCs w:val="28"/>
        </w:rPr>
        <w:t>минстроем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постановлением Правительства Оренбургской области от 28 апреля 2011 года </w:t>
      </w:r>
      <w:r w:rsidR="004030E4" w:rsidRPr="00D83DD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279-п </w:t>
      </w:r>
      <w:r w:rsidR="00814E27" w:rsidRPr="00D83DD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>Об утверждении порядка разработки, реализации и оценки эффективности государственных программ Оренбургской области</w:t>
      </w:r>
      <w:r w:rsidR="00814E27" w:rsidRPr="00D83DD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до 15 марта года, следующего за отчетным финансовым годом.</w:t>
      </w: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Показателями эффективности использования субсидий, значения которых устанавливаются соглашением, являются:</w:t>
      </w:r>
    </w:p>
    <w:p w:rsidR="00D71F6A" w:rsidRPr="00D83DDA" w:rsidRDefault="004030E4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9044C" w:rsidRPr="00D83DDA">
        <w:rPr>
          <w:rFonts w:ascii="Times New Roman" w:eastAsia="Times New Roman" w:hAnsi="Times New Roman" w:cs="Times New Roman"/>
          <w:sz w:val="28"/>
          <w:szCs w:val="28"/>
        </w:rPr>
        <w:t xml:space="preserve">беспечение оплаты 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лизинговых платежей в размере 100 процентов, предусмотренных договорами лизинга </w:t>
      </w:r>
      <w:r w:rsidR="00D71F6A" w:rsidRPr="00D83DDA">
        <w:rPr>
          <w:rFonts w:ascii="Times New Roman" w:eastAsia="Times New Roman" w:hAnsi="Times New Roman" w:cs="Times New Roman"/>
          <w:sz w:val="28"/>
          <w:szCs w:val="28"/>
        </w:rPr>
        <w:t>(процентов);</w:t>
      </w:r>
    </w:p>
    <w:p w:rsidR="00A1587F" w:rsidRPr="00D83DDA" w:rsidRDefault="002E26A1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количество транспортных средств (автобусов), переданных по договорам лизинга для осуществления регулярных перевозок пассажиров и багажа в границах одно</w:t>
      </w:r>
      <w:r w:rsidR="00721F92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или нескольких </w:t>
      </w:r>
      <w:r w:rsidR="004030E4" w:rsidRPr="00D83DDA">
        <w:rPr>
          <w:rFonts w:ascii="Times New Roman" w:eastAsia="Times New Roman" w:hAnsi="Times New Roman" w:cs="Times New Roman"/>
          <w:sz w:val="28"/>
          <w:szCs w:val="28"/>
        </w:rPr>
        <w:t>муниципальных образований</w:t>
      </w:r>
      <w:bookmarkStart w:id="0" w:name="_GoBack"/>
      <w:bookmarkEnd w:id="0"/>
      <w:r w:rsidR="004030E4" w:rsidRPr="00D83DDA">
        <w:rPr>
          <w:rFonts w:ascii="Times New Roman" w:eastAsia="Times New Roman" w:hAnsi="Times New Roman" w:cs="Times New Roman"/>
          <w:sz w:val="28"/>
          <w:szCs w:val="28"/>
        </w:rPr>
        <w:t xml:space="preserve"> (ед.).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71F6A" w:rsidRPr="00D83DD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lastRenderedPageBreak/>
        <w:t>13. Не использованные на 1 января очередного финансового года остатки субсидий подлежат возврату в областной бюджет в соответствии с требованиями, установленными Бюджетным кодексом Российской Федерации.</w:t>
      </w:r>
    </w:p>
    <w:p w:rsidR="002A4863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1</w:t>
      </w:r>
      <w:r w:rsidR="009331BE" w:rsidRPr="00D83DD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A4863" w:rsidRPr="00D83DDA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муниципальным образованием не будут выполнены обязательства, предусмотренные соглашением с </w:t>
      </w:r>
      <w:proofErr w:type="spellStart"/>
      <w:r w:rsidR="002A4863" w:rsidRPr="00D83DDA">
        <w:rPr>
          <w:rFonts w:ascii="Times New Roman" w:eastAsia="Times New Roman" w:hAnsi="Times New Roman" w:cs="Times New Roman"/>
          <w:sz w:val="28"/>
          <w:szCs w:val="28"/>
        </w:rPr>
        <w:t>МСЖКДХиТ</w:t>
      </w:r>
      <w:proofErr w:type="spellEnd"/>
      <w:r w:rsidR="002A4863" w:rsidRPr="00D83DDA">
        <w:rPr>
          <w:rFonts w:ascii="Times New Roman" w:eastAsia="Times New Roman" w:hAnsi="Times New Roman" w:cs="Times New Roman"/>
          <w:sz w:val="28"/>
          <w:szCs w:val="28"/>
        </w:rPr>
        <w:t>, муниципальное образование обязано возвратить в областной бюджет средства субсидий в сроки и объеме, определенные в соответствии с пунктами 17 и 18 правил предоставления и распределения субсидий из областного бюджета бюджетам муниципальных образований Оренбургской области, утвержденных постановлением Правительства Оренбургской области от 20 июня 2016 года № 430-п.</w:t>
      </w:r>
    </w:p>
    <w:p w:rsidR="009F73F6" w:rsidRPr="00D83DDA" w:rsidRDefault="009F73F6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Pr="009F73F6">
        <w:rPr>
          <w:rFonts w:ascii="Times New Roman" w:eastAsia="Times New Roman" w:hAnsi="Times New Roman" w:cs="Times New Roman"/>
          <w:sz w:val="28"/>
          <w:szCs w:val="28"/>
        </w:rPr>
        <w:t>муниципальным образованием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будут выполнены обязательства, предусмотренные пунктами 9.1 и 9.2 настоящих Правил</w:t>
      </w:r>
      <w:r w:rsidR="00E4442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F73F6">
        <w:t xml:space="preserve"> </w:t>
      </w:r>
      <w:r w:rsidRPr="009F73F6">
        <w:rPr>
          <w:rFonts w:ascii="Times New Roman" w:eastAsia="Times New Roman" w:hAnsi="Times New Roman" w:cs="Times New Roman"/>
          <w:sz w:val="28"/>
          <w:szCs w:val="28"/>
        </w:rPr>
        <w:t>муниципальное образование обязано возвратить в областной бюджет средства субсидий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 объеме в</w:t>
      </w:r>
      <w:r w:rsidRPr="009F73F6">
        <w:rPr>
          <w:rFonts w:ascii="Times New Roman" w:eastAsia="Times New Roman" w:hAnsi="Times New Roman" w:cs="Times New Roman"/>
          <w:sz w:val="28"/>
          <w:szCs w:val="28"/>
        </w:rPr>
        <w:t xml:space="preserve"> сроки, определенные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73F6">
        <w:rPr>
          <w:rFonts w:ascii="Times New Roman" w:eastAsia="Times New Roman" w:hAnsi="Times New Roman" w:cs="Times New Roman"/>
          <w:sz w:val="28"/>
          <w:szCs w:val="28"/>
        </w:rPr>
        <w:t>МСЖКДХиТ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4863" w:rsidRPr="00D83DDA" w:rsidRDefault="002A4863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 xml:space="preserve">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ответственности, предусмотренных пунктами 19-20 правил, </w:t>
      </w:r>
      <w:r w:rsidR="00B1018F" w:rsidRPr="00B1018F">
        <w:rPr>
          <w:rFonts w:ascii="Times New Roman" w:eastAsia="Times New Roman" w:hAnsi="Times New Roman" w:cs="Times New Roman"/>
          <w:sz w:val="28"/>
          <w:szCs w:val="28"/>
        </w:rPr>
        <w:t>утвержденных постановлением Правительства Оренбургской области от 20 июня 2016 года № 430-п</w:t>
      </w:r>
      <w:r w:rsidR="00B1018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>отсутствует, субсидия на те же цели в очередном финансовом году такому муниципальному образованию не предоставляется до момента исполнения муниципальным образованием обязанности по возврату указанных средств в областной бюджет.</w:t>
      </w:r>
    </w:p>
    <w:p w:rsidR="00D71F6A" w:rsidRPr="00D71F6A" w:rsidRDefault="00D71F6A" w:rsidP="002A4863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DDA">
        <w:rPr>
          <w:rFonts w:ascii="Times New Roman" w:eastAsia="Times New Roman" w:hAnsi="Times New Roman" w:cs="Times New Roman"/>
          <w:sz w:val="28"/>
          <w:szCs w:val="28"/>
        </w:rPr>
        <w:t>1</w:t>
      </w:r>
      <w:r w:rsidR="009331BE" w:rsidRPr="00D83DD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83DDA">
        <w:rPr>
          <w:rFonts w:ascii="Times New Roman" w:eastAsia="Times New Roman" w:hAnsi="Times New Roman" w:cs="Times New Roman"/>
          <w:sz w:val="28"/>
          <w:szCs w:val="28"/>
        </w:rPr>
        <w:t>. Контроль за соблюдением муниципальными образованиями условий, целей и порядка предоставления субсидий осуществляется</w:t>
      </w:r>
      <w:r w:rsidR="009B5D5C" w:rsidRPr="00D83DDA">
        <w:t xml:space="preserve"> </w:t>
      </w:r>
      <w:proofErr w:type="spellStart"/>
      <w:r w:rsidR="009B5D5C" w:rsidRPr="00D83DDA">
        <w:rPr>
          <w:rFonts w:ascii="Times New Roman" w:eastAsia="Times New Roman" w:hAnsi="Times New Roman" w:cs="Times New Roman"/>
          <w:sz w:val="28"/>
          <w:szCs w:val="28"/>
        </w:rPr>
        <w:t>МСЖКДХиТ</w:t>
      </w:r>
      <w:proofErr w:type="spellEnd"/>
      <w:r w:rsidRPr="00D83DDA">
        <w:rPr>
          <w:rFonts w:ascii="Times New Roman" w:eastAsia="Times New Roman" w:hAnsi="Times New Roman" w:cs="Times New Roman"/>
          <w:sz w:val="28"/>
          <w:szCs w:val="28"/>
        </w:rPr>
        <w:t>, иными уполномоченными органами в соответствии с установленными полномочиями.</w:t>
      </w:r>
    </w:p>
    <w:sectPr w:rsidR="00D71F6A" w:rsidRPr="00D71F6A" w:rsidSect="00E77120">
      <w:headerReference w:type="default" r:id="rId10"/>
      <w:pgSz w:w="11906" w:h="16838"/>
      <w:pgMar w:top="426" w:right="707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531" w:rsidRDefault="00F23531" w:rsidP="00DD232C">
      <w:pPr>
        <w:spacing w:after="0" w:line="240" w:lineRule="auto"/>
      </w:pPr>
      <w:r>
        <w:separator/>
      </w:r>
    </w:p>
  </w:endnote>
  <w:endnote w:type="continuationSeparator" w:id="0">
    <w:p w:rsidR="00F23531" w:rsidRDefault="00F23531" w:rsidP="00DD2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531" w:rsidRDefault="00F23531" w:rsidP="00DD232C">
      <w:pPr>
        <w:spacing w:after="0" w:line="240" w:lineRule="auto"/>
      </w:pPr>
      <w:r>
        <w:separator/>
      </w:r>
    </w:p>
  </w:footnote>
  <w:footnote w:type="continuationSeparator" w:id="0">
    <w:p w:rsidR="00F23531" w:rsidRDefault="00F23531" w:rsidP="00DD2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19731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23531" w:rsidRPr="00967384" w:rsidRDefault="00F2353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738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6738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6738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68B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96738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23531" w:rsidRDefault="00F2353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4B4"/>
    <w:multiLevelType w:val="hybridMultilevel"/>
    <w:tmpl w:val="3418006A"/>
    <w:lvl w:ilvl="0" w:tplc="7AB88246">
      <w:numFmt w:val="decimal"/>
      <w:lvlText w:val="%1."/>
      <w:lvlJc w:val="left"/>
      <w:pPr>
        <w:ind w:left="97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4C57B2D"/>
    <w:multiLevelType w:val="multilevel"/>
    <w:tmpl w:val="80BC1A08"/>
    <w:lvl w:ilvl="0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818"/>
    <w:rsid w:val="00000691"/>
    <w:rsid w:val="000032B6"/>
    <w:rsid w:val="000035C6"/>
    <w:rsid w:val="00005506"/>
    <w:rsid w:val="0001069F"/>
    <w:rsid w:val="000111F6"/>
    <w:rsid w:val="0001435C"/>
    <w:rsid w:val="00014A9A"/>
    <w:rsid w:val="000177D0"/>
    <w:rsid w:val="00024902"/>
    <w:rsid w:val="00027283"/>
    <w:rsid w:val="0002792F"/>
    <w:rsid w:val="00031BCA"/>
    <w:rsid w:val="00033E0C"/>
    <w:rsid w:val="0003642A"/>
    <w:rsid w:val="00041415"/>
    <w:rsid w:val="0004190D"/>
    <w:rsid w:val="00050EA1"/>
    <w:rsid w:val="00051DA6"/>
    <w:rsid w:val="00062A95"/>
    <w:rsid w:val="00070125"/>
    <w:rsid w:val="0007275F"/>
    <w:rsid w:val="0008488D"/>
    <w:rsid w:val="000A0DB8"/>
    <w:rsid w:val="000B1ACF"/>
    <w:rsid w:val="000C17C8"/>
    <w:rsid w:val="000D3BCA"/>
    <w:rsid w:val="000D41A3"/>
    <w:rsid w:val="000E74A3"/>
    <w:rsid w:val="000F1B36"/>
    <w:rsid w:val="0011193A"/>
    <w:rsid w:val="001244CB"/>
    <w:rsid w:val="0013313E"/>
    <w:rsid w:val="00151FCD"/>
    <w:rsid w:val="00161289"/>
    <w:rsid w:val="00161C59"/>
    <w:rsid w:val="001623A8"/>
    <w:rsid w:val="00163061"/>
    <w:rsid w:val="00163A42"/>
    <w:rsid w:val="00164915"/>
    <w:rsid w:val="00170B5A"/>
    <w:rsid w:val="00175400"/>
    <w:rsid w:val="001A15BA"/>
    <w:rsid w:val="001A41C3"/>
    <w:rsid w:val="001B0EA9"/>
    <w:rsid w:val="001B11E0"/>
    <w:rsid w:val="001B36AB"/>
    <w:rsid w:val="001B36E7"/>
    <w:rsid w:val="001B41C9"/>
    <w:rsid w:val="001C1B22"/>
    <w:rsid w:val="001C2E89"/>
    <w:rsid w:val="001C5AB1"/>
    <w:rsid w:val="001C75CB"/>
    <w:rsid w:val="001C782B"/>
    <w:rsid w:val="001E75C0"/>
    <w:rsid w:val="001F06D9"/>
    <w:rsid w:val="001F0A89"/>
    <w:rsid w:val="001F20FA"/>
    <w:rsid w:val="001F55DC"/>
    <w:rsid w:val="001F5835"/>
    <w:rsid w:val="002003F5"/>
    <w:rsid w:val="00206600"/>
    <w:rsid w:val="002155BE"/>
    <w:rsid w:val="00220CA1"/>
    <w:rsid w:val="002237FB"/>
    <w:rsid w:val="0022762A"/>
    <w:rsid w:val="00232829"/>
    <w:rsid w:val="00232839"/>
    <w:rsid w:val="0023597E"/>
    <w:rsid w:val="00242CB9"/>
    <w:rsid w:val="002469C2"/>
    <w:rsid w:val="00246A93"/>
    <w:rsid w:val="0026018A"/>
    <w:rsid w:val="002613E9"/>
    <w:rsid w:val="002614E6"/>
    <w:rsid w:val="00262BDB"/>
    <w:rsid w:val="002722DE"/>
    <w:rsid w:val="00274660"/>
    <w:rsid w:val="00276748"/>
    <w:rsid w:val="00291CE4"/>
    <w:rsid w:val="002968E7"/>
    <w:rsid w:val="002969AE"/>
    <w:rsid w:val="002A4863"/>
    <w:rsid w:val="002A4D38"/>
    <w:rsid w:val="002A51CB"/>
    <w:rsid w:val="002B103B"/>
    <w:rsid w:val="002B1D0B"/>
    <w:rsid w:val="002B35B6"/>
    <w:rsid w:val="002B40A5"/>
    <w:rsid w:val="002C17FF"/>
    <w:rsid w:val="002C5BA2"/>
    <w:rsid w:val="002D0334"/>
    <w:rsid w:val="002E26A1"/>
    <w:rsid w:val="002E34EA"/>
    <w:rsid w:val="002E4BF5"/>
    <w:rsid w:val="002E5F4A"/>
    <w:rsid w:val="002F3CB9"/>
    <w:rsid w:val="00323657"/>
    <w:rsid w:val="003239DD"/>
    <w:rsid w:val="0032635F"/>
    <w:rsid w:val="003364EA"/>
    <w:rsid w:val="00343F55"/>
    <w:rsid w:val="00345CE0"/>
    <w:rsid w:val="00346D30"/>
    <w:rsid w:val="003560C7"/>
    <w:rsid w:val="00361676"/>
    <w:rsid w:val="00363A4A"/>
    <w:rsid w:val="0038036D"/>
    <w:rsid w:val="0039044C"/>
    <w:rsid w:val="00390B60"/>
    <w:rsid w:val="00392D58"/>
    <w:rsid w:val="00396FDA"/>
    <w:rsid w:val="003A681F"/>
    <w:rsid w:val="003D6758"/>
    <w:rsid w:val="00400ACC"/>
    <w:rsid w:val="004030E4"/>
    <w:rsid w:val="00425373"/>
    <w:rsid w:val="004318D9"/>
    <w:rsid w:val="00432265"/>
    <w:rsid w:val="00440779"/>
    <w:rsid w:val="004668B4"/>
    <w:rsid w:val="00471A62"/>
    <w:rsid w:val="004859A4"/>
    <w:rsid w:val="00492EA9"/>
    <w:rsid w:val="004A7E49"/>
    <w:rsid w:val="004B0159"/>
    <w:rsid w:val="004B22F5"/>
    <w:rsid w:val="004C3666"/>
    <w:rsid w:val="004E03C8"/>
    <w:rsid w:val="004E0A74"/>
    <w:rsid w:val="004E74B4"/>
    <w:rsid w:val="004E7BD8"/>
    <w:rsid w:val="004F0965"/>
    <w:rsid w:val="004F2024"/>
    <w:rsid w:val="00502EED"/>
    <w:rsid w:val="0050627C"/>
    <w:rsid w:val="0051240B"/>
    <w:rsid w:val="005134C8"/>
    <w:rsid w:val="00515A48"/>
    <w:rsid w:val="00522C7A"/>
    <w:rsid w:val="0052505C"/>
    <w:rsid w:val="0053257C"/>
    <w:rsid w:val="0053314C"/>
    <w:rsid w:val="00537D46"/>
    <w:rsid w:val="00543DCE"/>
    <w:rsid w:val="005518EF"/>
    <w:rsid w:val="00566180"/>
    <w:rsid w:val="00572637"/>
    <w:rsid w:val="00573792"/>
    <w:rsid w:val="00581DE3"/>
    <w:rsid w:val="005901B2"/>
    <w:rsid w:val="005914B1"/>
    <w:rsid w:val="0059185C"/>
    <w:rsid w:val="00597073"/>
    <w:rsid w:val="005A2A69"/>
    <w:rsid w:val="005A7A66"/>
    <w:rsid w:val="005B157F"/>
    <w:rsid w:val="005B2847"/>
    <w:rsid w:val="005B3BCB"/>
    <w:rsid w:val="005B4330"/>
    <w:rsid w:val="005B6FD5"/>
    <w:rsid w:val="005C3485"/>
    <w:rsid w:val="005C65EE"/>
    <w:rsid w:val="005F048C"/>
    <w:rsid w:val="005F23E2"/>
    <w:rsid w:val="005F35BA"/>
    <w:rsid w:val="00610E91"/>
    <w:rsid w:val="00611C5B"/>
    <w:rsid w:val="00613D7F"/>
    <w:rsid w:val="00621D6D"/>
    <w:rsid w:val="0062340C"/>
    <w:rsid w:val="00637FC3"/>
    <w:rsid w:val="006406E0"/>
    <w:rsid w:val="0064444B"/>
    <w:rsid w:val="00651EC3"/>
    <w:rsid w:val="00662433"/>
    <w:rsid w:val="006703C3"/>
    <w:rsid w:val="00670946"/>
    <w:rsid w:val="00676841"/>
    <w:rsid w:val="00676CB2"/>
    <w:rsid w:val="00691E6E"/>
    <w:rsid w:val="006A1FD6"/>
    <w:rsid w:val="006A313B"/>
    <w:rsid w:val="006B0176"/>
    <w:rsid w:val="006B2F7D"/>
    <w:rsid w:val="006B394F"/>
    <w:rsid w:val="006B75F0"/>
    <w:rsid w:val="006C5B82"/>
    <w:rsid w:val="006D1793"/>
    <w:rsid w:val="006D79AF"/>
    <w:rsid w:val="006E6F0E"/>
    <w:rsid w:val="006F0919"/>
    <w:rsid w:val="006F5B84"/>
    <w:rsid w:val="0070500B"/>
    <w:rsid w:val="00707D8A"/>
    <w:rsid w:val="00711DE7"/>
    <w:rsid w:val="00715A7F"/>
    <w:rsid w:val="0072088B"/>
    <w:rsid w:val="007212E1"/>
    <w:rsid w:val="00721F92"/>
    <w:rsid w:val="00724A17"/>
    <w:rsid w:val="007252F4"/>
    <w:rsid w:val="00751EE1"/>
    <w:rsid w:val="007552B8"/>
    <w:rsid w:val="00775609"/>
    <w:rsid w:val="00791D17"/>
    <w:rsid w:val="007A1DDE"/>
    <w:rsid w:val="007B6D2E"/>
    <w:rsid w:val="007C3E4B"/>
    <w:rsid w:val="007F05D7"/>
    <w:rsid w:val="007F2181"/>
    <w:rsid w:val="007F6584"/>
    <w:rsid w:val="007F7202"/>
    <w:rsid w:val="00800BDB"/>
    <w:rsid w:val="00805BCF"/>
    <w:rsid w:val="00814E27"/>
    <w:rsid w:val="008269C0"/>
    <w:rsid w:val="00830193"/>
    <w:rsid w:val="0083092B"/>
    <w:rsid w:val="00834D06"/>
    <w:rsid w:val="008359E5"/>
    <w:rsid w:val="00857C34"/>
    <w:rsid w:val="00861CAB"/>
    <w:rsid w:val="008650A4"/>
    <w:rsid w:val="00866064"/>
    <w:rsid w:val="008762D9"/>
    <w:rsid w:val="008809A3"/>
    <w:rsid w:val="00890917"/>
    <w:rsid w:val="008A0B26"/>
    <w:rsid w:val="008A3031"/>
    <w:rsid w:val="008A4A02"/>
    <w:rsid w:val="008B41B7"/>
    <w:rsid w:val="008B55B9"/>
    <w:rsid w:val="008C29DD"/>
    <w:rsid w:val="008C2B81"/>
    <w:rsid w:val="008C2E3E"/>
    <w:rsid w:val="008C3C7B"/>
    <w:rsid w:val="008D10E0"/>
    <w:rsid w:val="008E1029"/>
    <w:rsid w:val="008E1EA7"/>
    <w:rsid w:val="008F4EBA"/>
    <w:rsid w:val="00901159"/>
    <w:rsid w:val="00902D1D"/>
    <w:rsid w:val="00903F03"/>
    <w:rsid w:val="00904152"/>
    <w:rsid w:val="00906EC6"/>
    <w:rsid w:val="00912962"/>
    <w:rsid w:val="009140BC"/>
    <w:rsid w:val="00927E41"/>
    <w:rsid w:val="00931CB2"/>
    <w:rsid w:val="009331BE"/>
    <w:rsid w:val="00935407"/>
    <w:rsid w:val="00946068"/>
    <w:rsid w:val="0096004A"/>
    <w:rsid w:val="00965D52"/>
    <w:rsid w:val="00967384"/>
    <w:rsid w:val="00975E8D"/>
    <w:rsid w:val="00985AE2"/>
    <w:rsid w:val="0099458D"/>
    <w:rsid w:val="00997D47"/>
    <w:rsid w:val="009B0D2E"/>
    <w:rsid w:val="009B2CFC"/>
    <w:rsid w:val="009B36E3"/>
    <w:rsid w:val="009B419A"/>
    <w:rsid w:val="009B502D"/>
    <w:rsid w:val="009B5D5C"/>
    <w:rsid w:val="009B6283"/>
    <w:rsid w:val="009B6B03"/>
    <w:rsid w:val="009B73FA"/>
    <w:rsid w:val="009D0B2C"/>
    <w:rsid w:val="009D108D"/>
    <w:rsid w:val="009D4953"/>
    <w:rsid w:val="009D582B"/>
    <w:rsid w:val="009E2072"/>
    <w:rsid w:val="009F73F6"/>
    <w:rsid w:val="00A14972"/>
    <w:rsid w:val="00A15710"/>
    <w:rsid w:val="00A1587F"/>
    <w:rsid w:val="00A22700"/>
    <w:rsid w:val="00A32290"/>
    <w:rsid w:val="00A35349"/>
    <w:rsid w:val="00A42510"/>
    <w:rsid w:val="00A46FB5"/>
    <w:rsid w:val="00A60D19"/>
    <w:rsid w:val="00A729F1"/>
    <w:rsid w:val="00A76AC2"/>
    <w:rsid w:val="00A83314"/>
    <w:rsid w:val="00A854F6"/>
    <w:rsid w:val="00A9032C"/>
    <w:rsid w:val="00A91818"/>
    <w:rsid w:val="00A9335C"/>
    <w:rsid w:val="00A948D9"/>
    <w:rsid w:val="00AA68AF"/>
    <w:rsid w:val="00AA7772"/>
    <w:rsid w:val="00AA7DB2"/>
    <w:rsid w:val="00AB49FF"/>
    <w:rsid w:val="00AB7B6A"/>
    <w:rsid w:val="00AD72FF"/>
    <w:rsid w:val="00AE0849"/>
    <w:rsid w:val="00AE3076"/>
    <w:rsid w:val="00AF7EDF"/>
    <w:rsid w:val="00B0267A"/>
    <w:rsid w:val="00B06D43"/>
    <w:rsid w:val="00B1018F"/>
    <w:rsid w:val="00B108B6"/>
    <w:rsid w:val="00B16B34"/>
    <w:rsid w:val="00B2684A"/>
    <w:rsid w:val="00B6122D"/>
    <w:rsid w:val="00B62624"/>
    <w:rsid w:val="00B70168"/>
    <w:rsid w:val="00B76177"/>
    <w:rsid w:val="00B76CCB"/>
    <w:rsid w:val="00B82F68"/>
    <w:rsid w:val="00B86F00"/>
    <w:rsid w:val="00B8727F"/>
    <w:rsid w:val="00B94310"/>
    <w:rsid w:val="00B9477D"/>
    <w:rsid w:val="00BA3238"/>
    <w:rsid w:val="00BA739E"/>
    <w:rsid w:val="00BB2FB4"/>
    <w:rsid w:val="00BB7B0A"/>
    <w:rsid w:val="00BC1C41"/>
    <w:rsid w:val="00BD6F31"/>
    <w:rsid w:val="00BE62E4"/>
    <w:rsid w:val="00BE685C"/>
    <w:rsid w:val="00BF059E"/>
    <w:rsid w:val="00C03DA1"/>
    <w:rsid w:val="00C13835"/>
    <w:rsid w:val="00C15E09"/>
    <w:rsid w:val="00C17E39"/>
    <w:rsid w:val="00C24FC2"/>
    <w:rsid w:val="00C252FC"/>
    <w:rsid w:val="00C26143"/>
    <w:rsid w:val="00C33B44"/>
    <w:rsid w:val="00C366AF"/>
    <w:rsid w:val="00C42497"/>
    <w:rsid w:val="00C505D1"/>
    <w:rsid w:val="00C60E8A"/>
    <w:rsid w:val="00C716FE"/>
    <w:rsid w:val="00C73DA2"/>
    <w:rsid w:val="00C81ED4"/>
    <w:rsid w:val="00C81F4D"/>
    <w:rsid w:val="00C83CCC"/>
    <w:rsid w:val="00C85AEF"/>
    <w:rsid w:val="00C907F9"/>
    <w:rsid w:val="00C909B6"/>
    <w:rsid w:val="00C92144"/>
    <w:rsid w:val="00C95D17"/>
    <w:rsid w:val="00CA523E"/>
    <w:rsid w:val="00CC4F4D"/>
    <w:rsid w:val="00CD214E"/>
    <w:rsid w:val="00CE1A65"/>
    <w:rsid w:val="00CF1500"/>
    <w:rsid w:val="00D00AE1"/>
    <w:rsid w:val="00D13C37"/>
    <w:rsid w:val="00D143A2"/>
    <w:rsid w:val="00D1487E"/>
    <w:rsid w:val="00D1500A"/>
    <w:rsid w:val="00D16E88"/>
    <w:rsid w:val="00D23A1C"/>
    <w:rsid w:val="00D25740"/>
    <w:rsid w:val="00D34749"/>
    <w:rsid w:val="00D54482"/>
    <w:rsid w:val="00D645EE"/>
    <w:rsid w:val="00D71F08"/>
    <w:rsid w:val="00D71F6A"/>
    <w:rsid w:val="00D730CC"/>
    <w:rsid w:val="00D74A8C"/>
    <w:rsid w:val="00D754D9"/>
    <w:rsid w:val="00D833D4"/>
    <w:rsid w:val="00D83DDA"/>
    <w:rsid w:val="00D84E9A"/>
    <w:rsid w:val="00D96E14"/>
    <w:rsid w:val="00DA32C6"/>
    <w:rsid w:val="00DA430B"/>
    <w:rsid w:val="00DA78BF"/>
    <w:rsid w:val="00DB4F10"/>
    <w:rsid w:val="00DB5FAD"/>
    <w:rsid w:val="00DD232C"/>
    <w:rsid w:val="00DD6581"/>
    <w:rsid w:val="00DE3A0F"/>
    <w:rsid w:val="00E014B5"/>
    <w:rsid w:val="00E070C6"/>
    <w:rsid w:val="00E14F2B"/>
    <w:rsid w:val="00E17FD0"/>
    <w:rsid w:val="00E31B70"/>
    <w:rsid w:val="00E357D0"/>
    <w:rsid w:val="00E36566"/>
    <w:rsid w:val="00E40F76"/>
    <w:rsid w:val="00E4442D"/>
    <w:rsid w:val="00E47008"/>
    <w:rsid w:val="00E57925"/>
    <w:rsid w:val="00E62798"/>
    <w:rsid w:val="00E6584A"/>
    <w:rsid w:val="00E752F8"/>
    <w:rsid w:val="00E77120"/>
    <w:rsid w:val="00E77F46"/>
    <w:rsid w:val="00E808A2"/>
    <w:rsid w:val="00E80B36"/>
    <w:rsid w:val="00E8167D"/>
    <w:rsid w:val="00E90F04"/>
    <w:rsid w:val="00E94B94"/>
    <w:rsid w:val="00ED0394"/>
    <w:rsid w:val="00ED1830"/>
    <w:rsid w:val="00EE1766"/>
    <w:rsid w:val="00EE3499"/>
    <w:rsid w:val="00F0262E"/>
    <w:rsid w:val="00F04C6F"/>
    <w:rsid w:val="00F07E82"/>
    <w:rsid w:val="00F11033"/>
    <w:rsid w:val="00F23531"/>
    <w:rsid w:val="00F35A84"/>
    <w:rsid w:val="00F35E26"/>
    <w:rsid w:val="00F50146"/>
    <w:rsid w:val="00F51879"/>
    <w:rsid w:val="00F568C6"/>
    <w:rsid w:val="00F63C80"/>
    <w:rsid w:val="00F71139"/>
    <w:rsid w:val="00F86073"/>
    <w:rsid w:val="00F93D5B"/>
    <w:rsid w:val="00FA357A"/>
    <w:rsid w:val="00FA45B5"/>
    <w:rsid w:val="00FB2101"/>
    <w:rsid w:val="00FD1826"/>
    <w:rsid w:val="00FE076D"/>
    <w:rsid w:val="00FE6285"/>
    <w:rsid w:val="00FF1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818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A91818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right="-284"/>
      <w:jc w:val="center"/>
      <w:outlineLvl w:val="2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styleId="4">
    <w:name w:val="heading 4"/>
    <w:basedOn w:val="a"/>
    <w:next w:val="a"/>
    <w:link w:val="40"/>
    <w:qFormat/>
    <w:rsid w:val="00A91818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right="-284"/>
      <w:jc w:val="center"/>
      <w:outlineLvl w:val="3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91818"/>
    <w:rPr>
      <w:rFonts w:ascii="Times New Roman" w:eastAsia="Times New Roman" w:hAnsi="Times New Roman" w:cs="Times New Roman"/>
      <w:b/>
      <w:bCs/>
      <w:sz w:val="34"/>
      <w:szCs w:val="34"/>
      <w:lang w:eastAsia="ru-RU"/>
    </w:rPr>
  </w:style>
  <w:style w:type="character" w:customStyle="1" w:styleId="40">
    <w:name w:val="Заголовок 4 Знак"/>
    <w:basedOn w:val="a0"/>
    <w:link w:val="4"/>
    <w:rsid w:val="00A9181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rsid w:val="00A91818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character" w:customStyle="1" w:styleId="a4">
    <w:name w:val="Основной текст Знак"/>
    <w:basedOn w:val="a0"/>
    <w:link w:val="a3"/>
    <w:rsid w:val="00A91818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ConsPlusTitle">
    <w:name w:val="ConsPlusTitle"/>
    <w:rsid w:val="00A918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lockQuotation">
    <w:name w:val="Block Quotation"/>
    <w:basedOn w:val="a"/>
    <w:rsid w:val="00A91818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A918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1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1818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762D9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rsid w:val="003263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Без интервала2"/>
    <w:rsid w:val="007212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nhideWhenUsed/>
    <w:rsid w:val="00DD2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DD232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D2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232C"/>
    <w:rPr>
      <w:rFonts w:eastAsiaTheme="minorEastAsia"/>
      <w:lang w:eastAsia="ru-RU"/>
    </w:rPr>
  </w:style>
  <w:style w:type="paragraph" w:customStyle="1" w:styleId="31">
    <w:name w:val="Без интервала3"/>
    <w:rsid w:val="002E5F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41">
    <w:name w:val="Без интервала4"/>
    <w:rsid w:val="00502E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5">
    <w:name w:val="Без интервала5"/>
    <w:rsid w:val="00291C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6">
    <w:name w:val="Без интервала6"/>
    <w:rsid w:val="00163A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BA73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6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01A3B821B4C314BC73A7BD53695F44281A7EA9B0162F853870F045377A974B4B625205AB76196F5903C991FF9DAA969FBF475FE002B40D4849DBC656D1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F1A03-D570-46E2-8010-AB06F0770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2322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2022-10-20T09:58:00Z</cp:lastPrinted>
  <dcterms:created xsi:type="dcterms:W3CDTF">2022-10-24T11:24:00Z</dcterms:created>
  <dcterms:modified xsi:type="dcterms:W3CDTF">2022-10-26T14:20:00Z</dcterms:modified>
</cp:coreProperties>
</file>